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EE4" w:rsidRPr="00A12EE4" w:rsidRDefault="00A12EE4" w:rsidP="00A12EE4">
      <w:pPr>
        <w:tabs>
          <w:tab w:val="left" w:pos="1275"/>
        </w:tabs>
        <w:rPr>
          <w:b/>
          <w:szCs w:val="28"/>
        </w:rPr>
      </w:pPr>
      <w:r>
        <w:rPr>
          <w:szCs w:val="28"/>
        </w:rPr>
        <w:tab/>
      </w:r>
      <w:bookmarkStart w:id="0" w:name="_GoBack"/>
      <w:r w:rsidRPr="00A12EE4">
        <w:rPr>
          <w:b/>
          <w:szCs w:val="28"/>
        </w:rPr>
        <w:t>Вопросы для лекционного материала Р1</w:t>
      </w:r>
    </w:p>
    <w:bookmarkEnd w:id="0"/>
    <w:p w:rsidR="00974EC9" w:rsidRPr="008934AF" w:rsidRDefault="008934AF" w:rsidP="008934AF">
      <w:pPr>
        <w:pStyle w:val="a3"/>
        <w:numPr>
          <w:ilvl w:val="0"/>
          <w:numId w:val="1"/>
        </w:numPr>
        <w:rPr>
          <w:szCs w:val="28"/>
        </w:rPr>
      </w:pPr>
      <w:r w:rsidRPr="008934AF">
        <w:rPr>
          <w:szCs w:val="28"/>
        </w:rPr>
        <w:t>Классификация систем холодного водоснабжения</w:t>
      </w:r>
    </w:p>
    <w:p w:rsidR="008934AF" w:rsidRDefault="008934AF" w:rsidP="008934AF">
      <w:pPr>
        <w:ind w:left="284"/>
        <w:rPr>
          <w:szCs w:val="28"/>
        </w:rPr>
      </w:pPr>
      <w:r>
        <w:rPr>
          <w:szCs w:val="28"/>
        </w:rPr>
        <w:t xml:space="preserve">  2.</w:t>
      </w:r>
      <w:r>
        <w:rPr>
          <w:szCs w:val="28"/>
        </w:rPr>
        <w:t>Требования к системам холодного водопровода</w:t>
      </w:r>
    </w:p>
    <w:p w:rsidR="008934AF" w:rsidRDefault="008934AF" w:rsidP="008934AF">
      <w:pPr>
        <w:rPr>
          <w:szCs w:val="28"/>
        </w:rPr>
      </w:pPr>
      <w:r>
        <w:rPr>
          <w:szCs w:val="28"/>
        </w:rPr>
        <w:t xml:space="preserve">        3</w:t>
      </w:r>
      <w:r w:rsidRPr="008934AF">
        <w:rPr>
          <w:szCs w:val="28"/>
        </w:rPr>
        <w:t>. Схема системы горячего водоснабжения</w:t>
      </w:r>
    </w:p>
    <w:p w:rsidR="008934AF" w:rsidRDefault="008934AF" w:rsidP="008934AF">
      <w:pPr>
        <w:ind w:left="360"/>
        <w:jc w:val="both"/>
        <w:rPr>
          <w:szCs w:val="28"/>
        </w:rPr>
      </w:pPr>
      <w:r>
        <w:rPr>
          <w:szCs w:val="28"/>
        </w:rPr>
        <w:t xml:space="preserve">4. </w:t>
      </w:r>
      <w:r>
        <w:rPr>
          <w:szCs w:val="28"/>
        </w:rPr>
        <w:t>Вводы в здание. Определение глубины заложения ввода</w:t>
      </w:r>
      <w:r w:rsidR="00A12EE4">
        <w:rPr>
          <w:szCs w:val="28"/>
        </w:rPr>
        <w:t xml:space="preserve"> холодного водоснабжения</w:t>
      </w:r>
    </w:p>
    <w:p w:rsidR="008934AF" w:rsidRDefault="008934AF" w:rsidP="008934AF">
      <w:pPr>
        <w:rPr>
          <w:szCs w:val="28"/>
        </w:rPr>
      </w:pPr>
      <w:r>
        <w:rPr>
          <w:szCs w:val="28"/>
        </w:rPr>
        <w:t xml:space="preserve">       5.</w:t>
      </w:r>
      <w:r>
        <w:rPr>
          <w:szCs w:val="28"/>
        </w:rPr>
        <w:t xml:space="preserve"> Определение вероятности действия приборов системы холодного </w:t>
      </w:r>
    </w:p>
    <w:p w:rsidR="008934AF" w:rsidRDefault="008934AF" w:rsidP="008934AF">
      <w:pPr>
        <w:rPr>
          <w:szCs w:val="28"/>
        </w:rPr>
      </w:pPr>
      <w:r>
        <w:rPr>
          <w:szCs w:val="28"/>
        </w:rPr>
        <w:t xml:space="preserve">          </w:t>
      </w:r>
      <w:r>
        <w:rPr>
          <w:szCs w:val="28"/>
        </w:rPr>
        <w:t>В</w:t>
      </w:r>
      <w:r>
        <w:rPr>
          <w:szCs w:val="28"/>
        </w:rPr>
        <w:t>одоснабжения</w:t>
      </w:r>
    </w:p>
    <w:p w:rsidR="008934AF" w:rsidRDefault="008934AF" w:rsidP="008934AF">
      <w:pPr>
        <w:ind w:left="360"/>
        <w:jc w:val="both"/>
        <w:rPr>
          <w:szCs w:val="28"/>
        </w:rPr>
      </w:pPr>
      <w:r>
        <w:rPr>
          <w:szCs w:val="28"/>
        </w:rPr>
        <w:t>6.</w:t>
      </w:r>
      <w:r>
        <w:rPr>
          <w:szCs w:val="28"/>
        </w:rPr>
        <w:t>Схема системы холодного водоснабжения (параллельное зонирование)</w:t>
      </w:r>
    </w:p>
    <w:p w:rsidR="00A12EE4" w:rsidRDefault="00A12EE4" w:rsidP="00A12EE4">
      <w:pPr>
        <w:spacing w:after="0" w:line="240" w:lineRule="auto"/>
        <w:rPr>
          <w:szCs w:val="28"/>
        </w:rPr>
      </w:pPr>
      <w:r>
        <w:rPr>
          <w:szCs w:val="28"/>
        </w:rPr>
        <w:t xml:space="preserve">      </w:t>
      </w:r>
      <w:r>
        <w:rPr>
          <w:szCs w:val="28"/>
        </w:rPr>
        <w:t xml:space="preserve"> 7</w:t>
      </w:r>
      <w:r>
        <w:rPr>
          <w:szCs w:val="28"/>
        </w:rPr>
        <w:t xml:space="preserve">. Схема последовательного зонирования в системе холодного  </w:t>
      </w:r>
    </w:p>
    <w:p w:rsidR="00A12EE4" w:rsidRDefault="00A12EE4" w:rsidP="00A12EE4">
      <w:pPr>
        <w:spacing w:after="0" w:line="240" w:lineRule="auto"/>
        <w:rPr>
          <w:szCs w:val="28"/>
        </w:rPr>
      </w:pPr>
      <w:r>
        <w:rPr>
          <w:szCs w:val="28"/>
        </w:rPr>
        <w:t xml:space="preserve">                водоснабжения</w:t>
      </w:r>
    </w:p>
    <w:p w:rsidR="00A12EE4" w:rsidRDefault="00A12EE4" w:rsidP="008934AF">
      <w:pPr>
        <w:ind w:left="360"/>
        <w:jc w:val="both"/>
        <w:rPr>
          <w:szCs w:val="28"/>
        </w:rPr>
      </w:pPr>
    </w:p>
    <w:p w:rsidR="008934AF" w:rsidRDefault="00A12EE4" w:rsidP="008934AF">
      <w:pPr>
        <w:ind w:left="360"/>
        <w:jc w:val="both"/>
        <w:rPr>
          <w:szCs w:val="28"/>
        </w:rPr>
      </w:pPr>
      <w:r>
        <w:rPr>
          <w:szCs w:val="28"/>
        </w:rPr>
        <w:t>8</w:t>
      </w:r>
      <w:r w:rsidR="008934AF">
        <w:rPr>
          <w:szCs w:val="28"/>
        </w:rPr>
        <w:t>. Определение требуемого напора на вводе в здание</w:t>
      </w:r>
    </w:p>
    <w:p w:rsidR="008934AF" w:rsidRDefault="008934AF" w:rsidP="008934AF">
      <w:pPr>
        <w:rPr>
          <w:szCs w:val="28"/>
        </w:rPr>
      </w:pPr>
      <w:r>
        <w:rPr>
          <w:szCs w:val="28"/>
        </w:rPr>
        <w:t xml:space="preserve">       </w:t>
      </w:r>
      <w:r w:rsidR="00A12EE4">
        <w:rPr>
          <w:szCs w:val="28"/>
        </w:rPr>
        <w:t>9</w:t>
      </w:r>
      <w:r>
        <w:rPr>
          <w:szCs w:val="28"/>
        </w:rPr>
        <w:t>.</w:t>
      </w:r>
      <w:r w:rsidRPr="009E1DD4">
        <w:rPr>
          <w:szCs w:val="28"/>
        </w:rPr>
        <w:t>Системы внутренней канализации зданий</w:t>
      </w:r>
    </w:p>
    <w:p w:rsidR="008934AF" w:rsidRDefault="008934AF" w:rsidP="008934AF">
      <w:pPr>
        <w:rPr>
          <w:szCs w:val="28"/>
        </w:rPr>
      </w:pPr>
      <w:r>
        <w:rPr>
          <w:szCs w:val="28"/>
        </w:rPr>
        <w:t xml:space="preserve">        </w:t>
      </w:r>
      <w:r w:rsidR="00A12EE4">
        <w:rPr>
          <w:szCs w:val="28"/>
        </w:rPr>
        <w:t>10</w:t>
      </w:r>
      <w:r>
        <w:rPr>
          <w:szCs w:val="28"/>
        </w:rPr>
        <w:t>. Виды изображения санитарно-технического оборудования</w:t>
      </w:r>
    </w:p>
    <w:p w:rsidR="008934AF" w:rsidRDefault="008934AF" w:rsidP="008934AF">
      <w:pPr>
        <w:rPr>
          <w:szCs w:val="28"/>
        </w:rPr>
      </w:pPr>
      <w:r>
        <w:rPr>
          <w:szCs w:val="28"/>
        </w:rPr>
        <w:t xml:space="preserve">       1</w:t>
      </w:r>
      <w:r w:rsidR="00A12EE4">
        <w:rPr>
          <w:szCs w:val="28"/>
        </w:rPr>
        <w:t>1</w:t>
      </w:r>
      <w:r>
        <w:rPr>
          <w:szCs w:val="28"/>
        </w:rPr>
        <w:t>.</w:t>
      </w:r>
      <w:r>
        <w:rPr>
          <w:szCs w:val="28"/>
        </w:rPr>
        <w:t>Определение расхода сточных вод</w:t>
      </w:r>
    </w:p>
    <w:p w:rsidR="008934AF" w:rsidRDefault="008934AF" w:rsidP="008934AF">
      <w:pPr>
        <w:spacing w:after="0" w:line="240" w:lineRule="auto"/>
        <w:rPr>
          <w:szCs w:val="28"/>
        </w:rPr>
      </w:pPr>
    </w:p>
    <w:p w:rsidR="008934AF" w:rsidRDefault="008934AF" w:rsidP="008934AF">
      <w:pPr>
        <w:ind w:left="360"/>
        <w:jc w:val="both"/>
        <w:rPr>
          <w:szCs w:val="28"/>
        </w:rPr>
      </w:pPr>
    </w:p>
    <w:p w:rsidR="008934AF" w:rsidRDefault="008934AF" w:rsidP="008934AF">
      <w:pPr>
        <w:rPr>
          <w:szCs w:val="28"/>
        </w:rPr>
      </w:pPr>
    </w:p>
    <w:p w:rsidR="008934AF" w:rsidRDefault="008934AF" w:rsidP="008934AF"/>
    <w:sectPr w:rsidR="00893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803AE6"/>
    <w:multiLevelType w:val="hybridMultilevel"/>
    <w:tmpl w:val="46C8C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0E718C"/>
    <w:multiLevelType w:val="hybridMultilevel"/>
    <w:tmpl w:val="ED1E61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F11B16"/>
    <w:multiLevelType w:val="hybridMultilevel"/>
    <w:tmpl w:val="46C8C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82E"/>
    <w:rsid w:val="002A682E"/>
    <w:rsid w:val="008934AF"/>
    <w:rsid w:val="00974EC9"/>
    <w:rsid w:val="00A1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FCDE6C-7BB8-4081-8038-099B1AB80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4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2020-09-04T07:33:00Z</dcterms:created>
  <dcterms:modified xsi:type="dcterms:W3CDTF">2020-09-04T07:46:00Z</dcterms:modified>
</cp:coreProperties>
</file>